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FB" w:rsidRDefault="00326FEC" w:rsidP="00925EFB">
      <w:pPr>
        <w:spacing w:line="276" w:lineRule="auto"/>
        <w:rPr>
          <w:rFonts w:asciiTheme="minorHAnsi" w:hAnsiTheme="minorHAnsi" w:cstheme="minorBidi"/>
          <w:sz w:val="32"/>
          <w:szCs w:val="32"/>
          <w:u w:val="single"/>
        </w:rPr>
      </w:pPr>
      <w:r w:rsidRPr="00326FEC">
        <w:rPr>
          <w:rFonts w:asciiTheme="minorHAnsi" w:hAnsiTheme="minorHAnsi" w:cstheme="minorBidi"/>
          <w:sz w:val="32"/>
          <w:szCs w:val="32"/>
          <w:u w:val="single"/>
        </w:rPr>
        <w:t>III/3443 Dolní Krupá - rozšíření vozovky na hrázi Pilského rybníka</w:t>
      </w:r>
    </w:p>
    <w:p w:rsidR="00925EFB" w:rsidRDefault="00925EFB" w:rsidP="008A27ED">
      <w:pPr>
        <w:rPr>
          <w:b/>
          <w:bCs/>
          <w:color w:val="1F497D"/>
        </w:rPr>
      </w:pPr>
    </w:p>
    <w:p w:rsidR="00925EFB" w:rsidRDefault="00925EFB" w:rsidP="008A27ED">
      <w:pPr>
        <w:rPr>
          <w:b/>
          <w:bCs/>
          <w:color w:val="1F497D"/>
        </w:rPr>
      </w:pPr>
    </w:p>
    <w:p w:rsidR="00925EFB" w:rsidRDefault="00BF7D0A" w:rsidP="008A27ED">
      <w:pPr>
        <w:rPr>
          <w:b/>
          <w:bCs/>
          <w:color w:val="1F497D"/>
        </w:rPr>
      </w:pPr>
      <w:bookmarkStart w:id="0" w:name="_GoBack"/>
      <w:r>
        <w:rPr>
          <w:noProof/>
          <w:lang w:eastAsia="cs-CZ"/>
        </w:rPr>
        <w:drawing>
          <wp:inline distT="0" distB="0" distL="0" distR="0" wp14:anchorId="33FF9130" wp14:editId="43580F5A">
            <wp:extent cx="8654486" cy="5057775"/>
            <wp:effectExtent l="19050" t="19050" r="1333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11282"/>
                    <a:stretch/>
                  </pic:blipFill>
                  <pic:spPr bwMode="auto">
                    <a:xfrm>
                      <a:off x="0" y="0"/>
                      <a:ext cx="8675625" cy="507012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25EFB" w:rsidRDefault="00925EFB" w:rsidP="008A27ED">
      <w:pPr>
        <w:rPr>
          <w:b/>
          <w:bCs/>
          <w:color w:val="1F497D"/>
        </w:rPr>
      </w:pPr>
    </w:p>
    <w:p w:rsidR="008A27ED" w:rsidRDefault="008A27ED" w:rsidP="008A27ED">
      <w:pPr>
        <w:rPr>
          <w:color w:val="1F497D"/>
        </w:rPr>
      </w:pPr>
    </w:p>
    <w:p w:rsidR="00DD461F" w:rsidRDefault="00DD461F" w:rsidP="008A27ED">
      <w:pPr>
        <w:rPr>
          <w:color w:val="1F497D"/>
        </w:rPr>
      </w:pPr>
    </w:p>
    <w:p w:rsidR="00DD461F" w:rsidRDefault="00DD461F" w:rsidP="008A27ED">
      <w:pPr>
        <w:rPr>
          <w:color w:val="1F497D"/>
        </w:rPr>
      </w:pPr>
    </w:p>
    <w:p w:rsidR="00672C25" w:rsidRDefault="00672C25" w:rsidP="008A27ED">
      <w:pPr>
        <w:rPr>
          <w:color w:val="1F497D"/>
        </w:rPr>
      </w:pPr>
    </w:p>
    <w:p w:rsidR="00672C25" w:rsidRDefault="00672C25" w:rsidP="008A27ED">
      <w:pPr>
        <w:rPr>
          <w:color w:val="1F497D"/>
        </w:rPr>
      </w:pPr>
    </w:p>
    <w:sectPr w:rsidR="00672C25" w:rsidSect="00E401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93"/>
    <w:rsid w:val="00326FEC"/>
    <w:rsid w:val="003F2293"/>
    <w:rsid w:val="00672C25"/>
    <w:rsid w:val="008A27ED"/>
    <w:rsid w:val="00925EFB"/>
    <w:rsid w:val="00B047B9"/>
    <w:rsid w:val="00BF7D0A"/>
    <w:rsid w:val="00DD461F"/>
    <w:rsid w:val="00E401E9"/>
    <w:rsid w:val="00F3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0C2BC-DC87-44A8-8A17-84769EF3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27ED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25E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E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Smerekovská Marta</dc:creator>
  <cp:keywords/>
  <dc:description/>
  <cp:lastModifiedBy>Smerekovská Marta</cp:lastModifiedBy>
  <cp:revision>9</cp:revision>
  <dcterms:created xsi:type="dcterms:W3CDTF">2021-12-10T07:58:00Z</dcterms:created>
  <dcterms:modified xsi:type="dcterms:W3CDTF">2025-01-17T12:11:00Z</dcterms:modified>
</cp:coreProperties>
</file>